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春节-开平海陵岛汽车三天行程单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GD17382012531R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出发地-开平-海陵岛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的时间地点集合（以出团通知书为准），乘车前往中国的“碉楼之乡与华侨之乡”-----开平，抵达【开平地区规模百亩果园----采摘任吃时令水果（已含入园门票）】，园内可任摘任吃（如需额外带离果园则按实际价格结算）；
                <w:br/>
                抵达“中国华侨古镇”【赤坎·广东华侨国际旅游度假区---逛逛绵延 3 公里的时代记忆 游览约 180 分钟（已含门票）】
                <w:br/>
                享用晚餐【开平特色黄鳝饭】后乘车返回海陵岛入住酒店
                <w:br/>
                交通：汽车
                <w:br/>
                景点：开平果园摘果，赤坎古镇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晚餐：当地特色围餐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海陵岛海边酒店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海陵岛深度一天游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享用早餐，前往【国家海洋公园 游览约 40 分钟】
                <w:br/>
                前往【南海放生台 + 钓鱼台 游玩约 40 分钟】
                <w:br/>
                前往外观【南海一号博物馆】又称广东海上丝绸之路博物馆，，抵达外观【十里银滩】
                <w:br/>
                享用午餐【渔家开年饭】，前往畅游广东火爆、人气之【北洛秘境---椰林白沙滩 游览约 80 分钟】
                <w:br/>
                前往海上渔村参加具疍家风情活动【游船出海观光 + 撒网捕鱼 游览约60 分钟（已含船票）】
                <w:br/>
                前往【疍家赶海大比拼 体验约 50 分钟（配送赶海专用工具铲子）】
                <w:br/>
                可 AA 制享用晚餐【海鲜大餐】，前往【沙滩篝火狂欢+沙滩 KTV 游玩约 90 分钟（此项目为赠送项目，如因天气原因导致活动无法如期进行，无费用可退，谢谢！）】
                <w:br/>
                行程结束后返回酒店
                <w:br/>
                交通：汽车
                <w:br/>
                景点：国家海洋公园，南海放生台，外观南海一号，出海游船，赶海，篝火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早餐：当地特色围餐     午餐：当地特色围餐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海陵岛海边酒店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享用早餐，前往【南宋谷寮渔村 游览约 40 分钟】
                <w:br/>
                午餐自理，结束愉快难忘的《年味广东》快乐之旅。。。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早餐：当地特色围餐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住宿标准：连住两晚海陵岛海边酒店（参考酒店：保利、帝宫、敏捷等同档次...散客不指定酒店，以团队安排为准，若以上酒店满房，安排同等档次酒店。）；
                <w:br/>
                2. 用餐标准：含2正餐 + 2早餐【其中正餐30元/人，早餐15元/人，用餐分配10-12人/桌，因个人口味及餐厅环境会出现差异性，游客要有心里准备，谢谢理解】；
                <w:br/>
                3.儿童标准：身高1.2-1.49米以下，含餐、车位、导服、含优惠票、不占床；1.19米以下，含餐、车位、导服、不含票、不占床；
                <w:br/>
                4. 用车标准：根据人数安排空调33-59座空调旅游车车型【每人一正座、小小孩及手抱婴儿均需留大巴正座】；
                <w:br/>
                5. 导游标准：地方接待导游服务，导游服务费30元/人 
                <w:br/>
                6. 景点标准：行程所列景点首道门票（不含景区小门票及其他自己消费项目），行程中赠送项目如因个人行为取消或因天气问题导致无法开展，则无费用可退，谢谢理解；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1.个人其他消费、个人旅游意外险，建议游客出发前购买个人旅游意外险；
                <w:br/>
                2。因交通延误、取消等意外事件或不可抗力因素导致的额外费用；
                <w:br/>
                3.酒店不设三人间，若出现单男单女补房差180元/人/两晚，退房差140元/人/两晚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便民式阳江手信超市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往参观【便民式阳江手信超市 自由参观、无时间规定】在千年不断延续与沉淀之中，阳江逐渐形成了与其他地域文化同样璀璨光辉的物质财产—“阳江三宝”。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请务必携带有效身份证以便进站乘车及办理入住手续；
                <w:br/>
                2. 行程在不减少景点的情况下可做出相应的次序调整，以当地接待社安排为准！
                <w:br/>
                3. 此行程属散客拼团，如遇发团前台风、恶劣天气，提前一天告知，取消出团时间，或者延期下周出团；
                <w:br/>
                组团社退还费用，地接社不产生赔偿费用；
                <w:br/>
                4. 请自备防晒用品，晕车药，常用的药品（预防感冒，腹泻等疾病）等；贵重物品随身携带，以免丢失，请不要在车内吸烟、吐痰或丢弃垃圾；旅途中不要过量饮酒，自由活动时，请结伴出行，不要走得过远，请注意保管好自己的财物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2025-07-22T00:05:48+08:00</dcterms:created>
  <dcterms:modified xsi:type="dcterms:W3CDTF">2025-07-22T00:05:48+08:00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