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定制·新加坡、马来西亚纯玩双飞5日游行程单</w:t>
      </w:r>
    </w:p>
    <w:p>
      <w:pPr>
        <w:jc w:val="center"/>
        <w:spacing w:after="100"/>
      </w:pPr>
      <w:r>
        <w:rPr>
          <w:rFonts w:ascii="微软雅黑" w:hAnsi="微软雅黑" w:eastAsia="微软雅黑" w:cs="微软雅黑"/>
          <w:sz w:val="20"/>
          <w:szCs w:val="20"/>
        </w:rPr>
        <w:t xml:space="preserve">新进马出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DZXM5D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  新加坡酷航（TR115  14：45--18：45）（每人含20公斤行李；无免费餐饮）
                <w:br/>
                吉隆坡→南宁  亚航（AK168  13：10-16：45）（每人含20公斤托运行李；无免费餐饮）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不走回头路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特色美食：海南鸡饭、娘惹风味餐、奶油虾、咖喱面包鸡、肉骨茶风味餐
                <w:br/>
                航班优势：白天航班，不辛苦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南宁-新加坡（飞行时间约3小时50分钟）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贵宾请于指定时间自行前往南宁吴圩国际机场T2航站楼集合,乘坐国际航班飞往“花园城市”新加坡。
                <w:br/>
                新加坡是位于马来半岛南端的一个岛屿，勤劳勇敢的人民在这片弹丸之地创造出了许多世界奇迹，成为亚洲乃至世界的航运中心。新加坡是一个城市国家，原意为"狮城"。据马来史籍记载，公元1324年左右，苏门答腊的室利佛逝王国王子乘船到达此岛，在现今的新加坡河口无意中发现一头动物形若狮子，于是把这座小岛取名"Singapura"。"Singa"就是狮子的意思，"Pura"则代表城市，而狮子具有勇猛、雄健的特征，故以此作为地名，这就是新加坡"狮城"的来历。抵达后入住酒店休息，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交通：飞机、大巴
                <w:br/>
                景点：新加坡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早餐后，参观花芭山（不少于25分钟），这里是市中心地带的制高点，登临山顶举目四望，新加坡全景和港口的美丽景观，可以尽入眼底。游览鱼尾狮公园（不少于40分钟）：鱼尾狮像就坐落于新加坡河畔，是新加坡的标志和象征。车观公园周围地带的其他新加坡的地标性建筑：政府大厦、高等法院、维多利亚剧院、国会大厦、伊丽莎白公园、莱佛士铜像等市区观光，同时你也可以看到新加坡政府耗资5亿9600万元建造的滨海艺术中心，通过外观也能让你感染到文化艺术的气息。外观扬名世界的莱佛士古典酒店。
                <w:br/>
                游览前往「滨海湾花园」参观免费区（不少于20分钟）:滨海湾花园是新加坡的新地标，曾赢得了2012年世界建筑奖，由温室18棵超级树、文化遗产花园、植物世界、蜻蜓湖和翠鸟湖等组成。花园中的特色景观包括温室中的30米高人造瀑布，以及数十米高的“超级树”垂直花园。
                <w:br/>
                下午我们将暂别美丽的新加坡，经长达10375公尺的新柔长堤来到对岸马来西亚关口城市--新山过关，沿高速公路驱车前往有马六甲（车程约3.5小时）。抵达后入住酒店休息，当天行程结束。
                <w:br/>
                交通：旅游大巴
                <w:br/>
                景点：花芭山、鱼尾狮公园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马六甲（以实际用房情况为准）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马六甲-吉隆坡
                <w:br/>
              </w:t>
            </w:r>
          </w:p>
          <w:p>
            <w:pPr>
              <w:pStyle w:val="indent"/>
            </w:pPr>
            <w:r>
              <w:rPr>
                <w:rFonts w:ascii="微软雅黑" w:hAnsi="微软雅黑" w:eastAsia="微软雅黑" w:cs="微软雅黑"/>
                <w:color w:val="000000"/>
                <w:sz w:val="20"/>
                <w:szCs w:val="20"/>
              </w:rPr>
              <w:t xml:space="preserve">
                早餐后游览三宝山：又名中国山，太监郑和下西洋曾访问马六甲王朝，明朝皇帝将女儿汉丽宝公主许配给马六甲苏丹，苏丹便将三宝山赐给公主的五百随从定居。三宝庙（不少于20分钟）：为纪念郑和下南洋而建，飞檐斗拱一砖一瓦都来自中国。三宝井（不少于10分钟）马六甲苏丹的中国妻子汉宝丽所掘，据说喝了此井之水就能重回家乡。
                <w:br/>
                游览广场、女皇钟楼、圣保罗教堂、圣地亚哥古城门（不少于60分钟），感受马六甲的历史文化。
                <w:br/>
                前往参观未来环保无烟城市－－太子城（不少于45分钟，车程约1.5小时），感受到马来亚政府如何不花一分钱而能够在森林开发区建出的未来马国行政电子中心。周边筑有皇宫、首相府、首相故宫、行政中心、财政部等等重要的机构。
                <w:br/>
                后驱车前往有马来西亚首都吉隆坡。抵达后入住酒店休息，当天行程结束。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吉隆坡（以实际用房情况为准）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早餐后来到有如童话般建筑的国家皇宫（不少于20分钟），您可在皇宫门外与身穿传统马来服装的警卫合照；英雄纪念碑（不少于20分钟）：纪念碑上雕刻着在历次战争中为自由而战的马来西亚战士。双峰塔广场（外观拍照）（不少于10分钟）：马来西亚的标志性建筑；这幢外形独特的银色尖塔式建筑，是马来西亚经济蓬勃发展的象徵。国家清真寺（不少于20分钟）：占地 5.5 公顷，于 1965 年建成，这是一组包括祈祷大厅、大尖塔、陵墓和办公大楼的建筑群， 其造型和装饰与麦加的三大清真寺相仿，气势恢弘，是伊斯兰建筑艺术的杰出代表。国家博物馆+马来高脚屋（不少于45分钟）。随后前往参观举世闻名的独立广场（不少于30分钟）, 1957年8月31日午夜，英国国旗在此降下，马来西亚国旗首次升起。此后，每年8月31日的国庆游行在此举行。广场周围是许多历史价值的建筑物如法院。后赴云上花园（不少于60分钟）。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吉隆坡-南宁
                <w:br/>
              </w:t>
            </w:r>
          </w:p>
          <w:p>
            <w:pPr>
              <w:pStyle w:val="indent"/>
            </w:pPr>
            <w:r>
              <w:rPr>
                <w:rFonts w:ascii="微软雅黑" w:hAnsi="微软雅黑" w:eastAsia="微软雅黑" w:cs="微软雅黑"/>
                <w:color w:val="000000"/>
                <w:sz w:val="20"/>
                <w:szCs w:val="20"/>
              </w:rPr>
              <w:t xml:space="preserve">
                早餐后前往吉隆坡国际机场，搭乘国际航班AK168（13：10-16：45），中午乘飞机返回南宁返回南宁，抵达南宁吴圩国际机场后散团，结束愉快的旅行！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1、机票：南宁-新加坡；吉隆坡-南宁两段国际航班团队机票（经济舱）及机场税；
                <w:br/>
                2、住宿：4晚当地酒店双人间（每人一床位) 。境外酒店大多没有三人间，若出现单男单女，请听从领队安排。我社领队可以调配房间，将安排与其他团友同房，客人如不接受此种方式，须在出发前补房差。如遇酒店房间紧张，有可能安排大床房，敬请谅解！
                <w:br/>
                参考酒店：
                <w:br/>
                新加坡：Dresort/BOSS/AQUEEN /悦乐樟宜/旅定 酒店或其他同档次酒店（以实际按安排为准） ；
                <w:br/>
                马六甲：豪门大酒店皇冠酒店或其他同档次酒店（以实际按安排为准）；
                <w:br/>
                吉隆坡：广民公园酒店或其他同档次酒店（以实际按安排为准）；
                <w:br/>
                3、交通：境外旅游观光巴士（每人一正座）；（因现过关人员较多；马来与新加坡会拼车过关！）
                <w:br/>
                4、门票：行程内所列的景点首道门票；
                <w:br/>
                5、膳食：全程4早0正；酒店含早/简易早餐；因全程包机使用廉价航空，机上不含餐食、饮料，如需享用，费用自理；航班如遇用餐时间，旅行社则不另外安排旅客用餐。
                <w:br/>
                6、服务：当地导游、司机服务。全程中文领队，全程领队服务费50/元/人；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3、违约金、行程外之自费项目及私人所产生的个人费用等（离团必须签署旅行社相关免责申明书）；
                <w:br/>
                4、航空公司临时加收的燃油附加费、签证临时涨浮费用；       
                <w:br/>
                5、个人旅游意外险（强烈建议自购）；   
                <w:br/>
                6、如遇以下游客参团，价格事宜请来电咨询相关人员
                <w:br/>
                a、2至11周岁学生可不占床（无早餐；如需用早餐，餐费由客人现付当地酒店餐厅）；
                <w:br/>
                b、12至18周岁的学生请提前质询；
                <w:br/>
                c、按照年份60岁（含60岁）以上的老人以及外籍/港/澳门/台护照；回族。
                <w:br/>
                9、全程单房差2800元/人（节假日价格请来电咨询相关人员）
                <w:br/>
                10、出入境行李的海关税、搬运费、保管费和超重（件）行李托运费等；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12、其他未约定的费用（如机场内候机和转机的餐食、不可抗力因素所产生的额外费用等）。因客人签证或不可抗力因素，造成滞留在旅游目的地，所产生的费用须客人自理。
                <w:br/>
                13、前往东南亚国家旅游都会涉及到习惯性支付小费的习俗，因地区及服务性质不同，可事先参考导游意见再判断支付多少的服务费。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南亚酒店没有官方公布的星级标准，没有挂星制度。行程中所标明的星级标准为当地行业参考标准，普遍比国内略低1.5-2个档次。任何非官方网站所公布的酒店星级档次，是属于该网站自己的评估标准，不代表该酒店的真实档次或星级。请自备牙具、洗漱用品及拖鞋，因东南亚地区酒店为环保酒店，不配备此类物品。
                <w:br/>
                2．行程中房间以安排两人间为标准，若出现单男单女，我社一律采同性客人拼房或加床处理；若客人要求开单间，客人需要补交单人房差价；各种证件、贵重物品及现金请妥善保管，万一丢失，一切后果由客人自行承担。
                <w:br/>
                温馨提示：酒店入住时间：正常下午14点后可入住。次日中午12点前为酒店正常退房时间。如遇以上所列酒店房满情况下，则安排同档次的其他酒店，敬请谅解！
                <w:br/>
                7、本行程设计不适合70岁以上游客参团，建议70岁以上旅客选择其它专门为老年游客定制的旅游产品。60-70周岁游客报名参加本行程旅游，出于安全考虑需满足以下条件：（1）有直系亲属委派的全程陪同。（2）身体健康，有半年内三甲医院《健康证明》。（3）有本人所有直系子女亲属签署的《免责声明书》
                <w:br/>
                8、请所有团员尊重领队工作，听从领队的安排，如遇紧急突发事件，请团员务必保持冷静，协助领队妥善处理
                <w:br/>
                好问题，保证旅程能够顺利完成。如有问题应立即向领队及导游提出处理。
                <w:br/>
                9、外籍及港澳台护照另请自行检查是否有多次有效签注，以便回程能顺利返回中国境内，港澳台客人请带好台胞证或回乡证。
                <w:br/>
                10、新马2国游涉及2段国际机票，故预定位置需要缴纳2000元/人定金，作为2段机票之预付费用，如因客人自身原因取消，定金不予退还。组团社以机票定金、护照首页复印件（或身份证复印件）定位。我社根据客人提供的准确信息即时开票。开票后不能取消，不能换人。行程中所安排的机票/车票/酒店/或观光项目，均属于团体订位，一经出发前确认及订购后，不论任何情况下而未能使用者，概不退回任何款项。如客人自身原因取消，定金不予退还，如不足弥补我社损失，客人须补齐。                                                          
                <w:br/>
                11、以上行程为参考行程，我社保留因航班、交通、签证等原因而导致行程变化，而对出团日期、线路等做适当调整的权利。如有改变，应获得全团客人签字确认后，当地旅行社安排的游览前后顺序在不减少景点的情况下可根据实际情况而定。如遇人力不可抗因素造成的一切突发情况费用由客人自理并以旅行社安排为准！
                <w:br/>
                12、行程内的交通、住宿、景点门票均为提前付费采购，若游客因自身原因而未能游览则视为自愿放弃，或者因天气等不可抗力因素造成游览项目调整或减少时，旅行社退回未产生的费用。如遇特殊原因而导致团队无法用餐时，领队会在抵达前提前告知游客，并按标准进行整团退餐，敬请谅解。
                <w:br/>
                13、我司向新加坡移民局提供游客新加坡签证担保。如果游客滞留不归，我社将向组团社收取100000人民币/人的费用。敬请组团社注意！
                <w:br/>
                14、请提前5个工作日作签证，如因客人原因加急造成的费用由客人自理。
                <w:br/>
                15、收客人数不足15人，本社会在出发前3天（含出发当天）与客人协商，客人可选择延期出发、更改线路出行，或退回团款。
                <w:br/>
                16、行程中的旅游签证做的是团体签证，必须与团队同进同出，并且一同入签，使领馆有可能在团队出发前一日才通知旅行社签证是否给与审批发放。旅行社接受客人委托代办签证，客人须知悉若获得证后再订购机票，航空公司很有可能无法保证所需机位，为确保能按时出行，客人同意在未获得签证的情况下，委托旅行社先行预定机票。非因旅行社责任如因客人自身原因而申请的签证导致被移民局拒签或缓签致使客人不能按时出行的，客人愿意承担由此产生的业务损失费，包括机票、签证、地接费用；如未开机票并在不影响其他客人补位的条件下，客人损失则为航司已收取的机位定金及产生的拒签签证费；如已开票或在出发途中所发生的被拒签或因自身原因中断后续行程的则所有损失将由被拒签（或中断行程）的客人自行承担。若客人自备签证或是外籍人士（包括港、澳、台；港澳台同胞出团时需备有回乡证和台胞证），请检查好护照有效期及签证有效期。如因护照或签证问题不能如期出发或不能进入目的地国家，其一切责任由客人自行承担，不便之处敬请谅解！
                <w:br/>
                17、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由客人自行承担。旅行社非健康医疗专业咨询机构，无法判定游客身体健康状况是否适合参加本次旅行，游客签订了旅游合同，即视为游客已经了解本次旅行的辛苦程度和行程中医疗条件有限的前提，并征得专业医生的同意。
                <w:br/>
                18、友情说明:（1）身体健康状况不佳者，请咨询医生是否可以参加本次旅行，根据自身情况备好常用药和急救药品，因自身疾病而引起的后果，游客自行承担责任；（2）如在旅途中意外受伤，应及时告知随团导游领队或者签约旅行社，治疗期间的医疗费用由客人自行承拍，再根据保险公司理赔相关规定进行报销。
                <w:br/>
                19、关于意见单:意见单是评定旅游接待质量的重要依据，敬请游客在游览行程完毕后，认真如实填写意见。如有接待质量问题或是争议，请在当地及时提出，双方协商解决，协商未果，可以向有关部门提出投诉。您的宝贵意见将是我们提升服务水平，处理质量问题的依据。若虚填、假填或者不填，以及逾期投诉，可能会导致游客权益得不到保障，请悉知！
                <w:br/>
                20、温馨提示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21、游客责任提醒:
                <w:br/>
                （1）参加团体旅游的游客，请保管好自己的护照签证等证件，出入境时如果遇到因证件引起的问题而影响行程，由此造成的一切损失(包括团费)及相关责任，均由客人自行负责。因客人自身签证或不可抗力因素,造成其滞留在旅游目的地的所产生的费用,全部由客人自行承担，我社给予协助。
                <w:br/>
                （2）请自备签证和境外参团的客人自行检查签证是否符合行程的安排，若因自身原因不能按时参团，后果由客人自行承担。
                <w:br/>
                （3）团体旅游是集体活动集体出发、返回，请遵守约定时间，以免耽搁其他团友的游览时间，任何人不得逾期或滞留不归.
                <w:br/>
                （4）游客不得参观或参与违反我国法律法规、社会公德和旅游目的地的相关法律，风俗习惯，宗教禁忌的项目或活动。
                <w:br/>
                （5）由于不可抗拒的原因，如政变、罢工、水灾地震、交通意外等所引起的旅游天数和费用的增加，本公司将按实际情况向旅客予以收费。
                <w:br/>
                22、关于国际机票: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23、旅游出行前准备事项: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★新马段境外地接社：新康泰HTC TRAVEL&amp;TOURS SB
                <w:br/>
                ★地址：48-3，Jalan Metro Pudu,Fraser Business Park,55100 Kuala lumpur
                <w:br/>
                ★地接联系人：MAY CHANG 012-2233062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一.马来西亚签证：
                <w:br/>
                  2023年12月1日至2024年12月31日马来西亚限时免签，持中国因私护照者前往马来西亚可获得不超过30天的停留期。并在出发前三天内填写马来西亚电子入境卡。提供的签证材料信息必须真实、准确。签证政策可能随时调整，具体政策以当地为准。
                <w:br/>
                二．新加坡签证：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三、是否准予出入境，为移民局或相关机构的行政权利。如因游客自身原因被拒发签证或不准出入境的，相关责任和费用由游客自行承担。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护照有效期离回团日不能少于7个月，有至少4页的空白签证页；护照如有破损、浸水、涂改等情况，请先换发新的护照，选择合适的出团日期出行，如因护照问题影响出入境，所产生的损失客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2025-07-10T13:09:05+08:00</dcterms:created>
  <dcterms:modified xsi:type="dcterms:W3CDTF">2025-07-10T13:09:05+08:00</dcterms:modified>
</cp:coreProperties>
</file>

<file path=docProps/custom.xml><?xml version="1.0" encoding="utf-8"?>
<Properties xmlns="http://schemas.openxmlformats.org/officeDocument/2006/custom-properties" xmlns:vt="http://schemas.openxmlformats.org/officeDocument/2006/docPropsVTypes"/>
</file>