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（独立团）成都、黄龙、九寨沟、四姑娘山双桥沟、毕棚沟、熊猫基地、都江堰  三动8日游行程单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SC1736386405ht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四川省-成都市-九寨沟县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南宁/成都-九寨沟
                <w:br/>
              </w:t>
            </w:r>
          </w:p>
          <w:p>
            <w:pPr>
              <w:pStyle w:val="indent"/>
            </w:pPr>
            <w:r>
              <w:rPr>
                <w:rFonts w:ascii="微软雅黑" w:hAnsi="微软雅黑" w:eastAsia="微软雅黑" w:cs="微软雅黑"/>
                <w:color w:val="000000"/>
                <w:sz w:val="20"/>
                <w:szCs w:val="20"/>
              </w:rPr>
              <w:t xml:space="preserve">
                请游客朋友们06:30自行抵达南宁东站，持身份证原件乘坐动车前往天府之国·成都抵达后站内换乘坐动车前往九寨沟，随后入住酒店休息。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九寨沟1日游
                <w:br/>
              </w:t>
            </w:r>
          </w:p>
          <w:p>
            <w:pPr>
              <w:pStyle w:val="indent"/>
            </w:pPr>
            <w:r>
              <w:rPr>
                <w:rFonts w:ascii="微软雅黑" w:hAnsi="微软雅黑" w:eastAsia="微软雅黑" w:cs="微软雅黑"/>
                <w:color w:val="000000"/>
                <w:sz w:val="20"/>
                <w:szCs w:val="20"/>
              </w:rPr>
              <w:t xml:space="preserve">
                08:00酒店用早餐，约08:30乘车从酒店出发前往游览AAAAA级景区【九寨沟】（游览时间约6-8小时，已含九寨淡季观光车），世界自然遗产，游览线路沿沟口经诺日朗至五花海，扎如沟的扎如寺。扎如寺、双龙海瀑布、树正群海、诺日朗瀑布、镜海、珍珠滩及珍珠滩瀑布、五花海等景观原则上为步行游览区。具体游览方式听从随车讲解员安排。
                <w:br/>
                游览结束后，乘车前往川主寺（车程约2小时）入住酒店休息。
                <w:br/>
                出发时间及游览时间、车程时间仅供参考，具体时间以当日路况为准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松潘</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黄龙-理县-毕棚沟
                <w:br/>
              </w:t>
            </w:r>
          </w:p>
          <w:p>
            <w:pPr>
              <w:pStyle w:val="indent"/>
            </w:pPr>
            <w:r>
              <w:rPr>
                <w:rFonts w:ascii="微软雅黑" w:hAnsi="微软雅黑" w:eastAsia="微软雅黑" w:cs="微软雅黑"/>
                <w:color w:val="000000"/>
                <w:sz w:val="20"/>
                <w:szCs w:val="20"/>
              </w:rPr>
              <w:t xml:space="preserve">
                08:00酒店用早餐，约08:30乘车前往游览【黄龙风景区】（车程约30分钟，游览时间约3-4小时，已含上行索道）景区内沿途主要景点有洗身洞、金沙铺地、盆景池、黄龙洞、黄龙寺、石塔镇海、五彩池、转花玉池等。欣赏露天岩溶地貌，尽享人间瑶池，不过建议游览时请量力而行。游客可自愿选择乘坐索道缆车可以减少爬山的辛苦。观景途中，黄龙上山栈道台阶较多，应缓步步行循序渐进到各景点较为舒适；
                <w:br/>
                约13:00游览结束后，乘车前往毕棚沟沟口（车程约6小时）约19:00抵达后入住酒店休息。
                <w:br/>
                出发时间及游览时间、车程时间仅供参考，具体时间以当日路况为准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毕棚沟沟口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毕棚沟1日游
                <w:br/>
              </w:t>
            </w:r>
          </w:p>
          <w:p>
            <w:pPr>
              <w:pStyle w:val="indent"/>
            </w:pPr>
            <w:r>
              <w:rPr>
                <w:rFonts w:ascii="微软雅黑" w:hAnsi="微软雅黑" w:eastAsia="微软雅黑" w:cs="微软雅黑"/>
                <w:color w:val="000000"/>
                <w:sz w:val="20"/>
                <w:szCs w:val="20"/>
              </w:rPr>
              <w:t xml:space="preserve">
                08:00酒店用早餐，约08:30出发游览【毕棚沟风景区】（游览时间约6-8小时，车程约5-10分钟）以其优美的自然风光、完美的自然生态景观、优良的生态环境著称。景区内红叶、杜鹃花种类繁多，森林原始、瀑布飞挂、冰川奇特。毕棚沟被比作四姑娘山的美丽背影。这是个五彩斑斓的世界，浓绿的树，深红的叶，青青的湖，湛蓝的天，纯白的雪；这是个多姿多彩世界，险峻奇峰，一道冰川，人间仙境。毕棚沟全长45公里，面积180平方公里，峡谷幽深，平缓悠远，景区内生态原始，秋季彩林，五光十色。主要景点有龙王海、红石滩、女皇峰、神女十二峰、美人链大瀑布等。
                <w:br/>
                 约15:00游览结束后，入住酒店信息。
                <w:br/>
                <w:br/>
                出发时间及游览时间、车程时间仅供参考，具体时间以当日路况为准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毕棚沟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毕棚沟-四姑娘山镇
                <w:br/>
              </w:t>
            </w:r>
          </w:p>
          <w:p>
            <w:pPr>
              <w:pStyle w:val="indent"/>
            </w:pPr>
            <w:r>
              <w:rPr>
                <w:rFonts w:ascii="微软雅黑" w:hAnsi="微软雅黑" w:eastAsia="微软雅黑" w:cs="微软雅黑"/>
                <w:color w:val="000000"/>
                <w:sz w:val="20"/>
                <w:szCs w:val="20"/>
              </w:rPr>
              <w:t xml:space="preserve">
                08:00-10:00酒店用早餐，餐后【毕棚沟】自愿自理体验滑雪（ 体验时间约2-3小时，实际费用以景区现场公布为准）或酒店内自由活动，冬季去毕棚沟，新手来摔跤，熟手来炫技。绝对是亲友出游的一大乐趣所在。毕棚沟滑雪场规模并不大，对于技术不纯属的初级滑手以及初学者，这里的滑雪场适合不过。
                <w:br/>
                体验结束后，约14:00乘车前往四姑娘山镇（车程约4-5小时）入住酒店休息。
                <w:br/>
                出发时间及游览时间、车程时间仅供参考，具体时间以当日路况为准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四姑娘山双桥沟1日游
                <w:br/>
              </w:t>
            </w:r>
          </w:p>
          <w:p>
            <w:pPr>
              <w:pStyle w:val="indent"/>
            </w:pPr>
            <w:r>
              <w:rPr>
                <w:rFonts w:ascii="微软雅黑" w:hAnsi="微软雅黑" w:eastAsia="微软雅黑" w:cs="微软雅黑"/>
                <w:color w:val="000000"/>
                <w:sz w:val="20"/>
                <w:szCs w:val="20"/>
              </w:rPr>
              <w:t xml:space="preserve">
                08:00酒店用早餐，约08:30出发游览【四姑娘山双桥沟】（游览时间约4小时左右，已含观光车，车程约15分钟）。观阴阳谷、五色山、日月宝镜、人参果坪、沙棘林栈道、撵鱼坝、猎人峰、牛棚子、牛心山、阿妣山、野人峰等，双桥沟景区开阔平坦、景点集中，全程通车。沟内以山景为主，沿沟216平方公里范围内，次第分布着几十座海拔在5000米上的山峰，会同山涧溪流，如同徐徐展开的山水画廊。沟内还分布目前国内罕见的千年原始沙棘树林，以及平坦宽阔的高山草甸，夏季，各色花卉装簇其间，香飘数里，漫步其中，宛若置身仙境。
                <w:br/>
                  约15:00游览结束后，入住酒店休息。
                <w:br/>
                温馨提示：
                <w:br/>
                1、行程前往四姑娘山途中，沿途有当地设置的高原服务站，有售卖防寒衣物，氧气或抗高反药物，此地方并不是购物店，并非旅行社安排，敬请悉知！！！
                <w:br/>
                2、阿坝州沿线住宿硬件设施有限，请不要以城市标准来衡量，请尊重当地民族风俗习惯。
                <w:br/>
                3、当地条件较为艰苦，蔬菜较少，且口味不是很好，建议客人自带些干粮或零食。沿线提倡绿色环保，酒店不提供一次性洗漱用品，请游客自备。
                <w:br/>
                4、本次行程的路程较远，大部分为山路，如您要晕车，请务必携带晕车药。沿途车辆较多，有可能会堵车，敬请理解。
                <w:br/>
                5、出发时间及游览时间、车程时间仅供参考，具体时间以当日路况为准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四姑娘山镇-卧龙熊猫基地-都江堰-成都
                <w:br/>
              </w:t>
            </w:r>
          </w:p>
          <w:p>
            <w:pPr>
              <w:pStyle w:val="indent"/>
            </w:pPr>
            <w:r>
              <w:rPr>
                <w:rFonts w:ascii="微软雅黑" w:hAnsi="微软雅黑" w:eastAsia="微软雅黑" w:cs="微软雅黑"/>
                <w:color w:val="000000"/>
                <w:sz w:val="20"/>
                <w:szCs w:val="20"/>
              </w:rPr>
              <w:t xml:space="preserve">
                08:00酒店用早餐，约08:30乘车从酒店出发前往游览【卧龙神树坪熊猫基地】（车程约2.5小时，游览时间约2小时，已含观光车及讲解器）位于大熊猫国家公园卧龙片区，占地150公顷，平均海拔约1700米。这里群山环绕，植被丰富，空气清新，是大熊猫理想的自然生活环境，被“熊猫粉”戏称为“熊猫五星级生态酒店”。基地内生活有各年龄段大熊猫70余只，从美国华盛顿动物园回国的明星大熊猫“小奇迹”也生活在这里。
                <w:br/>
                游览结束后，约13:00乘车前往【都江堰景区】（车程约1小时，游览时间约1-2小时，已含耳麦）来到纪念李冰父子的二王庙，经过安澜索桥来到战国秦昭王时期（公元前227年）蜀郡守李冰在岷江上修建的中华古堰-被列为“世界文化遗产”的都江堰水利工程：观鱼嘴分水堤、飞沙堰泄洪坝、宝瓶口引水口，后游览川西名园-清溪园、堰功道、卧铁、张松银杏（西游记里的人参果树）、伏龙观，后经南桥至离堆公园，观全景。拜水都江堰，是一次学习。小学时学过都江堰的课文还记得“深淘滩低作堰道法自然”。福泽千秋的伟大水利工程如泱泱中华文化的一滴水，汇集到一起成为世界无坝引水的水利文化鼻祖。
                <w:br/>
                 游览结束后，约17:30乘车前往成都（车程约2小时）入住酒店休息。
                <w:br/>
                温馨提示：
                <w:br/>
                1、当地条件较为艰苦，蔬菜较少，且口味不是很好，建议客人自带些干粮或零食。沿线提倡绿色环保，酒店不提供一次性洗漱用品，请游客自备。
                <w:br/>
                3、本次行程的路程较远，如您要晕车，请务必携带晕车药。沿途车辆较多，有可能会堵车，敬请理解。
                <w:br/>
                3、出发时间及游览时间、车程时间仅供参考，具体时间以当日路况为准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07:00-09:30酒店早餐后自由活动（自由活动期间不含用车/导游/用餐及其他个人消费），根据车次时间安排提前送站。乘动车返回南宁，抵达南宁东后自行散团，结束愉快的旅程！
                <w:br/>
                <w:br/>
                成都市区推荐景点：宽窄巷、武侯祠、春熙路、太古里、锦里古街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【大交通】：南宁-成都东、成都东-黄龙九寨站、成都东-南宁东  动车二等座（不指定车次、座位）
                <w:br/>
                【酒店】：7晚当地酒店标准2人间住宿（不含单房差）
                <w:br/>
                参考酒店：（以实际入住为准）
                <w:br/>
                九寨沟：九寨沟正顺亨达或同档次酒店
                <w:br/>
                川主寺：松潘祥瑞大酒店或同档次酒店
                <w:br/>
                毕棚沟沟口：毕棚沟城市便捷酒店或同档次酒店
                <w:br/>
                毕棚沟：毕棚沟娜姆湖度假酒店或同档次酒店
                <w:br/>
                四姑娘山镇：四姑娘山圣地映像大酒店或同档次酒店
                <w:br/>
                成都：成都伍昊洋抚琴店或同档次酒店
                <w:br/>
                【用餐】：行程所列7早0正餐
                <w:br/>
                早餐：酒店含早，儿童不占床不含早；餐不用不退不做等价交换。
                <w:br/>
                正餐：全程正餐自理。
                <w:br/>
                【用车】：正规空调旅游车，景区公共环保车。（保证一人一正座）
                <w:br/>
                【门票】：九寨沟淡季门票+电瓶车、黄龙淡季门票+上行索道、四姑娘山双桥沟门票+观光车、卧龙神树门票+观光车讲解器、都江堰门票+耳麦
                <w:br/>
                【导服】：当地中文导游服务
                <w:br/>
                【保险】：旅游意外保险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2.非免费餐饮费、洗衣、电话、饮料、烟酒、付费电视、行李搬运等费用。
                <w:br/>
                2.自由活动期间交通费、餐费、等私人费用。
                <w:br/>
                3.其他/以上“服务提供项目—报价包含内容”里未提及包含的一切费用均未含。
                <w:br/>
                4.景区交通请个人根据自身情况自愿自选：
                <w:br/>
                九寨沟耳麦35元/人、九寨沟保险10元/人
                <w:br/>
                黄龙下行索道40元/人、黄龙电瓶车20、保险10元/人、耳麦30元/人
                <w:br/>
                都江堰观景扶梯40元/人、都江堰观光车20元/人
                <w:br/>
                毕棚沟电瓶车往返60元/人*2次
                <w:br/>
                毕棚沟滑雪费用（费用仅供参考，具体费用以景区公示为准）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九寨沟耳麦35元/人、九寨沟保险10元/人
                <w:br/>
                黄龙下行索道40元/人、黄龙电瓶车单程20元/人、保险10元/人、耳麦30元/人
                <w:br/>
                都江堰观景扶梯40元/人、都江堰观光车20元/人
                <w:br/>
                毕棚沟电瓶车往返60元/人*2次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¥ 325.00</w:t>
            </w:r>
          </w:p>
        </w:tc>
      </w:tr>
      <w:tr>
        <w:trPr/>
        <w:tc>
          <w:tcPr/>
          <w:p>
            <w:pPr>
              <w:pStyle w:val="indent"/>
            </w:pPr>
            <w:r>
              <w:rPr>
                <w:rFonts w:ascii="微软雅黑" w:hAnsi="微软雅黑" w:eastAsia="微软雅黑" w:cs="微软雅黑"/>
                <w:color w:val="000000"/>
                <w:sz w:val="20"/>
                <w:szCs w:val="20"/>
              </w:rPr>
              <w:t xml:space="preserve">毕棚沟滑雪</w:t>
            </w:r>
          </w:p>
        </w:tc>
        <w:tc>
          <w:tcPr/>
          <w:p>
            <w:pPr>
              <w:pStyle w:val="indent"/>
            </w:pPr>
            <w:r>
              <w:rPr>
                <w:rFonts w:ascii="微软雅黑" w:hAnsi="微软雅黑" w:eastAsia="微软雅黑" w:cs="微软雅黑"/>
                <w:color w:val="000000"/>
                <w:sz w:val="20"/>
                <w:szCs w:val="20"/>
              </w:rPr>
              <w:t xml:space="preserve">
                费用仅供参考，实际费用以景区公示为准：
                <w:br/>
                滑雪单双板120元/1小时/人
                <w:br/>
                雪船100元/1小时/人（中途不换人）
                <w:br/>
                雪圈100元/一小时/人（中途不换人）
                <w:br/>
                雪地摩托车100元/人*2人/15分钟（一车2人，中途不换人）
                <w:br/>
                雪地越野车100元/人*2人/15分钟（一车2人，中途不换人）
                <w:br/>
                香蕉船50元/15分钟/人（中途不换人）
                <w:br/>
                八爪鱼船50元/15分钟/人（中途不换人）
                <w:br/>
                儿童雪地车50元/15分钟/人（中途不换人）
                <w:br/>
                雪地转转50元/人15分钟/人（中途不换人）
                <w:br/>
                雪地坦克100元/15分钟/2人（一车2人，中途不换人）
                <w:br/>
                雪地小黄鸭50元/15分钟/人
                <w:br/>
                雪地毛毛虫船50元/15分钟/人
                <w:br/>
                雪地小火车50元/15分钟/人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2025-06-01T17:15:17+08:00</dcterms:created>
  <dcterms:modified xsi:type="dcterms:W3CDTF">2025-06-01T17:15:17+08:00</dcterms:modified>
</cp:coreProperties>
</file>

<file path=docProps/custom.xml><?xml version="1.0" encoding="utf-8"?>
<Properties xmlns="http://schemas.openxmlformats.org/officeDocument/2006/custom-properties" xmlns:vt="http://schemas.openxmlformats.org/officeDocument/2006/docPropsVTypes"/>
</file>