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灯贺中国年：成都、剑门关、落下闳故居、阆中古城-、非遗灯会、自贡恐龙博物馆、燊海井景区或自贡盐业历史博物馆、庙会动车5日游行程单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SC20250131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抵达“天府之国”——成都，接驳车司机在火车站或机场迎接，送酒店入住（在酒店服务台报游客姓名和电话号码，凭二代身份证办理登记入住手续。缴纳住宿押金，收好押金单，退房时，凭押金单办理退房手续。）。
                <w:br/>
                交通：飞机/动车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成都-剑门关景区-泡温泉-剑阁县
                <w:br/>
              </w:t>
            </w:r>
          </w:p>
          <w:p>
            <w:pPr>
              <w:pStyle w:val="indent"/>
            </w:pPr>
            <w:r>
              <w:rPr>
                <w:rFonts w:ascii="微软雅黑" w:hAnsi="微软雅黑" w:eastAsia="微软雅黑" w:cs="微软雅黑"/>
                <w:color w:val="000000"/>
                <w:sz w:val="20"/>
                <w:szCs w:val="20"/>
              </w:rPr>
              <w:t xml:space="preserve">
                早餐后出发，乘车前往剑阁县，午餐品尝当地特色--剑门豆腐宴（用餐时间不低于30分钟）。千百年来聪慧勤劳的剑阁人创造了一系列独特的豆腐制作、烹饪方法剑门豆腐已经发展成为了特色鲜明的地方知名菜系，菜品多达280余种，剑门豆腐宴被评为“十大川菜品牌之一”。剑门豆腐宴以当地特色豆腐为原料，采用诸多手法烹饪豆腐，并将菜品与三国故事结合。在一席豆腐宴间，不仅有鲜美嫩滑的豆腐，更有剑阁当地浓浓的文化底蕴。
                <w:br/>
                之后前往“天险蜀道，雄关剑门”——【剑门关景区】（已含景区大门票，，游览时间不少于240分钟）游览。剑门关因李白的《蜀道难》而闻名遐迩，其中 “剑阁峥嵘而崔嵬，一夫当关，万夫莫开，” 等句子较为出名。景区集三国文化、蜀道文化、关隘文化，邮驿文化、红色文化于一体，是国家自然与文化双遗产、国家5A级旅游景区、全国重点文物保护单位、国家森林公园、全国爱国主义教育基地、全国中小学生研学实践教育基地、也是全国100个红色旅游经典景区之一。2012年剑门蜀道遗址被列入《中国世界自然与文化双遗产预备名单》。游览结束后，乘车前往酒店入住。酒店赠送温泉（备注：①请自备泳衣！②参考酒店温泉开放时间约16:00-22:00，以实际为准！），享受温泉的沐浴，解除全身疲乏。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剑阁县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剑阁县-落下闳故居-阆中古城-自贡灯会-自贡市
                <w:br/>
              </w:t>
            </w:r>
          </w:p>
          <w:p>
            <w:pPr>
              <w:pStyle w:val="indent"/>
            </w:pPr>
            <w:r>
              <w:rPr>
                <w:rFonts w:ascii="微软雅黑" w:hAnsi="微软雅黑" w:eastAsia="微软雅黑" w:cs="微软雅黑"/>
                <w:color w:val="000000"/>
                <w:sz w:val="20"/>
                <w:szCs w:val="20"/>
              </w:rPr>
              <w:t xml:space="preserve">
                早餐后出发，乘车前往“中国春节源乡”——阆中，游览“中国春节老人的家”——【落下闳故居】（已含景区大门票，游览时间不少于30分钟）。西汉天文学家落下闳，巴郡阆中（今四川阆中）人。他提出了“浑天学说”，创新中国古代“宇宙起源”学说；发明“通其率”，影响中国天文数学2000年；创制的历法《太初历》，是当时世界上zui先进的历法，决定性地影响了中国历法结构。此历被汉武帝采用，于“太初元年”颁行，故称其为“太初历”。确定每年的正月初一作为一年的开始，恒定春节，中华民族才有了过春节的习俗，春节才成了中国人zui古老的文化胎记、zui盛大的传统节日。因此落下闳被人们称为“春节老人”，阆中也被称为“中国春节的发源地”。2004年9月16日，中国科学院国家天文台将一颗国际长久编号为16757的小行星命名为“落下闳星”。
                <w:br/>
                之后前往“阆苑仙境”——【阆中古城】（免费开放，游览时间不少于120分钟）游览，阆中古城已有2300多年的建城历史，整座古城为棋盘式建筑群格局，蕴含了“天人合一”的古代居住风水观，故此被称为“风水古城”。每逢新春佳节，街头巷尾洋溢着浓浓年味，“画门神”“亮花鞋”“春倌说春”“舞草龙”“游百病”等传统民俗活动，绵延日久，流传至今。有巡游表演，亦有活态展示。古城内的威德牌坊、道台第照壁、花间堂等地，年画、刺绣、糖画、阆中门神画、川北王皮影、川北大木偶、仪陇剪纸、高坪竹编等非遗项目纷纷亮相，展示古城春节的独特魅力。特别说明：今日午餐不含，游客可在此自行品尝当地特色美食，费用自理。自由漫步阆中古城，感受阆中古城千年底蕴、人文历史；可自费品尝古城美食，或自费体验阆中醋泡脚，感受生活慢节奏。
                <w:br/>
                随后乘车前往【自贡国际恐龙灯会】（已含景区大门票，游览时间不少于90分钟），自由活动。自贡灯会作为国家非物质文化遗产和中国节庆文化的典范，本届灯会将以“灯贺中华气象万千”为主题，通过12组特大型灯组、7组大型灯组、200余组中小型灯组诉说中华大地万千气象。另外，本届灯会将与知名国漫IP、游戏IP等深度合作，打造一个完整的沉浸式场景，融入精彩的现场演艺和互动体验，一一展现动漫和游戏中的“名场面”。约21：00左右，乘车前往酒店入住。（备注：如游客想要在园区游玩时间久一些，请自行打车返回酒店，费用自理。）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自贡市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自贡市-恐龙博物馆-燊海井景区或盐业历史博物馆-武侯祠成都大庙会-成都
                <w:br/>
              </w:t>
            </w:r>
          </w:p>
          <w:p>
            <w:pPr>
              <w:pStyle w:val="indent"/>
            </w:pPr>
            <w:r>
              <w:rPr>
                <w:rFonts w:ascii="微软雅黑" w:hAnsi="微软雅黑" w:eastAsia="微软雅黑" w:cs="微软雅黑"/>
                <w:color w:val="000000"/>
                <w:sz w:val="20"/>
                <w:szCs w:val="20"/>
              </w:rPr>
              <w:t xml:space="preserve">
                早餐后出发，乘车前往【自贡恐龙博物馆】（已含景区大门票，不含管内讲解，游览时间不少于90分钟，周一闭馆！）游览。在第37届国际地质学大会上，自贡大山铺恐龙化石群遗址入选世界地质遗产地名录！目前该遗址就位于自贡恐龙博物馆内。自贡恐龙博物馆是中国首座专业恐龙博物馆、世界三大恐龙遗址博物馆之一、世界上收藏和展示侏罗纪恐龙化石zui多的地方之一。博物馆占地面积6.6万多平方米，馆藏化石标本几乎囊括了距今2.05-1.35亿年前侏罗纪时期所有已知恐龙种类，是世界上收藏和展示侏罗纪恐龙化石zui多的地方之一，且收藏和展示有世界上zui为丰富的侏罗纪恐龙及其它脊椎动物化石，被美国《全球地理杂志》评价为“世界上zui好的恐龙博物馆”。备注：如预约不上【自贡恐龙博物馆】则改为【成都自然博物馆】。
                <w:br/>
                之后前往【自贡燊海井】或【自贡盐业历史博物馆】（已含景区大门票，不含管内讲解，游览时间不少于60分钟。特别说明：根据实际情况安排其中一个景点游览。）游览。燊海井凿成于1835年，深一千零一点四二米，是世界di一口人工钻凿超千米深井。它采用中国传统的冲击式(顿钻) 凿井法凿成。它的主要建筑有碓房、大车房和灶房，主要生产设备碓架、井架、大车等保存完好。燊海井景点为自贡文化旅游重要接待窗口，中央电视台《东方时空》、《北纬30°》、《舌尖上的中国》、《走遍中国》、《天下逐盐》等栏目先后专题报道燊海井及其传统制盐生产。
                <w:br/>
                自贡盐业历史博物馆始建于清乾隆元年(公元1736年)，设计精巧，融明清两代宫廷建筑和民间建筑于一体，规模宏大、金碧辉煌。是中国zui早建立的专业博物馆之一，被联合国教科文组织以《盐都自贡技术博物馆》为题向世界各国介绍。馆内收藏、陈列有大量的有关井盐发展的史籍、文献、实物，展示了自李冰开凿广都盐井以来，二千二百多年中四川盐业生产的进程，对研究古代盐业史、科技史、经济史具有十分重要的价值。
                <w:br/>
                随后前往【武侯祠成都大庙会】（已含景区大门票，游览时间不少于90分钟）自由活动。诸葛创意市集，热闹非凡，各色非遗技艺、传统美食和手工艺品让人目不暇接，观众们置身其中，尽情享受着“逛吃”的乐趣。约19：30左右，乘车前往酒店入住。（备注：如游客想要在园区游玩时间久一些，请自行打车返回酒店，费用自理。）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成都——返回家乡
                <w:br/>
              </w:t>
            </w:r>
          </w:p>
          <w:p>
            <w:pPr>
              <w:pStyle w:val="indent"/>
            </w:pPr>
            <w:r>
              <w:rPr>
                <w:rFonts w:ascii="微软雅黑" w:hAnsi="微软雅黑" w:eastAsia="微软雅黑" w:cs="微软雅黑"/>
                <w:color w:val="000000"/>
                <w:sz w:val="20"/>
                <w:szCs w:val="20"/>
              </w:rPr>
              <w:t xml:space="preserve">
                根据游客的车次或航班时间，安排提前送达火车站/机场；搭乘动车/高铁/飞机返回家乡，结束愉快旅程！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往返高铁二等座/往返经济舱机票含税、走行程内为当地正规空调旅游车，每人一个正座，根据同团人数安排车型。备注：①团队票不改不退不签转，机票定金一旦支付如取消无法退回定金，请知悉；②23座以下车型均无行李箱，不提供座次要求，行程内所有自由活动期间及行程外均不含用车；③沿线有限制速度及部分路段维修，易发生堵车，请自备干粮；为保证车辆制动性能，行车延途均需停车加水，行程内所有自由活动期间及行程外均不含用车；④如遇人力不可抗力因素导致原有交通无法完成原有旅游行程，进行绕路等额外增加交通费用需游客自理！
                <w:br/>
                2、【导游】：走行程内中文导游服务，导服费20元/人。备注：16人及以下无导游服务，司机协助仅负责行程活动中接待服务，不提供景区讲解服务，不陪同进入景区。
                <w:br/>
                3、【用餐】：4早5正餐（酒店占床位赠送早餐，早餐形式以酒店当日安排为准。正餐50元/标，十人一桌，当地口味为准！因团队选择为团队桌餐，需提前预定。如游客不用餐，餐费不退，请见谅！）备注：①儿童不含酒店早晚餐，根据酒店标准，产生费用请现付酒店前台，请提前知悉。
                <w:br/>
                4、【住宿】：3个晚上酒店标准双人间+1晚温泉酒店，一人一个床位计算，不提供拼房。(如产生单人，请自补单房差；如遇房满，安排其它同档次酒店。全程住宿押金客人自付自退，全程没有三人间，只能是标间加床，加床均为钢丝床！）。特别说明：如遇政府接待或酒店房满或其他原因，安排其它同档次酒店，不接受酒店位置、楼层及特殊房型指定，尽情谅解！参考酒店：①成都：檀香花园、弗斯达人北、陌上轻雅、城上轻居、德林、扉宿(欢乐谷金府地铁站店)、港伦凯艺、雅乐、阆中、金地饭店、金沙大酒店、如时(潮娃)酒店、柏曼酒店或同档次酒店/民宿；②剑阁县：天赐温泉度假酒店、翠云里温泉度假酒店或同档次酒店/民宿（备注：占床送1次温泉，小孩温泉1.2m以下免费，1.2m以上自理138元/人；特别说明：温泉属于酒店附加赠送项目，若遇各种原因温泉未开放则不能享受，游客不享受任何补偿或退费，敬请理解！）；③自贡：泓悦·影素酒店、维也纳国际、泓悦大酒店、万信至格、璞达、美露丽夫国际或同档次酒店/民宿。备注：①为提倡绿色环保，酒店基本不提供一次性洗漱用品及毛巾，请游客自行备好。②如遇临时断水断电等因素造成部分设施无法使用，非我社人为可控，酒店设施服务为酒店配套项目，以酒店提供为准，不属于旅游行程质量范围，敬请谅解。行程中所列酒店是业内根据游客返回后对酒店的感受及当地的旅游实际接待条件而做出的相应星级评价，均不代表官方依据。
                <w:br/>
                5、【门票】：含剑门关、落下闳故居、自贡非遗灯会、恐龙博物馆、自贡燊海井或自贡盐业历史博物馆景点首道大门票（备注：本产品门票旅行社已按套票计算，如有特殊优惠/免票证件请提前告之，进行网上预定，否则无法退优惠费用。）特别说明：①门票均为实名制购票，在参团当日携带好身份证原件（若无法提供身份证原件的必须出具派出所的证明，其他证件一律不予认可！），小孩请携带好户口本。若因未带身份证或实际携带身份证与报名时登记身份信息不一致的（景区要求游客进入景区需要人证合一方可进入景区！），造成的排队或行程耽误甚至无法进入景区等后果，客人自行承担。敬请理解！②游客报名时务必登记清楚个人准确身份信息，如若游客提供信息错误导致无法出票需游客自行承担导致的损失。③特别申明：因团队订单规定，如有特殊情况不进入景区需提前一天告知导游，当天临时不去费用不退。
                <w:br/>
                6、【儿童】：未满12周岁且身高在1.2米以下的儿童，只含儿童往返大交通、当地往返汽车车位、中晚餐半餐（早餐自理），其余均自理（备注：①儿童不含赠送项目；②1.2米以下儿童免景区大门票，但需大人带领进入景区；③很多景区均实行实名预约购买制，节假日和旺季景区现场不设人工现金购票窗口，年龄满6周岁和身高超过1.2米以上小孩需提前购票。）。
                <w:br/>
                7、【赠送项目】：①双流机场/火车站至酒店小车接驳服务（2人起，单人出行需要补差价）+酒店-散拼集合地点拼车接驳服务；②武侯祠成都大庙会+儿童压岁包。（赠送项目为突出行程特色的促销回馈行为，是无附加条件的赠送。如因天气、堵车、交通管制等特殊原因不能前往，或者游客自愿放弃等主观原因，造成赠送项目没有参加的，没有任何退费，亦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1、不含抵离家乡各地火车站/机场的往返交通费用。
                <w:br/>
                2、不含旅游意外险，建议客人自行购买。
                <w:br/>
                3、不含单房差：如1人全程入住相应指定酒店单独包房，需补单房差1050元/人。
                <w:br/>
                4、不含景区配套便民服务设施、小门票及体验项目，以上“服务提供项目—报价包含内容”里未含的餐食水果、烟酒饮品、境外电话、住宿、收费电视、酒店洗衣服务、在当地参加的自费等个人消费及自理自费内容等其他费用，请当地现付，备有说明除外。
                <w:br/>
                5、因不可抗力（航班/动车/高铁/游船取消或更改时间、交通延阻、自然灾害、战争、罢工、重大传染疫情、政府行为、泥石流塌方等）原因所产生的一切额外费用。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剑门关景区内小交通</w:t>
            </w:r>
          </w:p>
        </w:tc>
        <w:tc>
          <w:tcPr/>
          <w:p>
            <w:pPr>
              <w:pStyle w:val="indent"/>
            </w:pPr>
            <w:r>
              <w:rPr>
                <w:rFonts w:ascii="微软雅黑" w:hAnsi="微软雅黑" w:eastAsia="微软雅黑" w:cs="微软雅黑"/>
                <w:color w:val="000000"/>
                <w:sz w:val="20"/>
                <w:szCs w:val="20"/>
              </w:rPr>
              <w:t xml:space="preserve">剑门关1号索道单程50元/人、2号索道单程50元/人、玻璃观景台10元/人、‌仙女廊-绝壁廊双向单程观光车15元/人、滑索单程30元/人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阆中古城景区内小景点通票</w:t>
            </w:r>
          </w:p>
        </w:tc>
        <w:tc>
          <w:tcPr/>
          <w:p>
            <w:pPr>
              <w:pStyle w:val="indent"/>
            </w:pPr>
            <w:r>
              <w:rPr>
                <w:rFonts w:ascii="微软雅黑" w:hAnsi="微软雅黑" w:eastAsia="微软雅黑" w:cs="微软雅黑"/>
                <w:color w:val="000000"/>
                <w:sz w:val="20"/>
                <w:szCs w:val="20"/>
              </w:rPr>
              <w:t xml:space="preserve">阆中古城内小景点一票通（汉桓侯祠、贡院、文庙、川北道署、中天楼或华光楼）110元/人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请勿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套票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已产生的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由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br/>
                游客申明：本人已详细阅读以上行程内容与接待标准，同意并遵守旅行社的调整与安排，并以此为合同副本。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2025-05-04T13:54:24+08:00</dcterms:created>
  <dcterms:modified xsi:type="dcterms:W3CDTF">2025-05-04T13:54:24+08:00</dcterms:modified>
</cp:coreProperties>
</file>

<file path=docProps/custom.xml><?xml version="1.0" encoding="utf-8"?>
<Properties xmlns="http://schemas.openxmlformats.org/officeDocument/2006/custom-properties" xmlns:vt="http://schemas.openxmlformats.org/officeDocument/2006/docPropsVTypes"/>
</file>