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山水黔西南 动车6日行程单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GZ1751424685Re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 &gt;&gt;&gt; 贵阳（实际以出团通知为准）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指定时间动车站乘动车前往贵阳，抵达后接站入住酒店。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织金洞 → 水城古镇 → 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重点风景名胜区【织金洞】（游览时间不少于90分钟），雄伟壮观的“地下塔林”、虚无缥缈的“铁山云雾”、一望无涯的“寂静群山”、磅礴而下的“百尺垂帘”、深奥无穷的“广寒宫”、神秘莫测的“灵霄殿”、豪迈挺拔的“银雨树”、纤细玲成的“卷曲石”、栩栩如生的“普贤骑象”、“婆媳情深”……一幅幅大画卷，一处处小场景，令人心魄震惊，叹为观止。
                <w:br/>
                午餐后乘车前往前往游览【水城古镇】（游览时间不少于120分钟），以“文化”和“山水”为主题，围绕“一水绕两核”、“七桥串古今”构建，着眼于完善城市功能、保护古镇特色，注重保留水城古镇独特的建筑风格，保留“三线建设”时期建筑元素，是独具特色，集自然、人文、观光、休闲、度假为一体的特色古镇。
                <w:br/>
                当天行程结束后乘车前往六盘水，入住当地酒店。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酒店-海坪彝族小镇-乌蒙大草原-兴义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海坪彝族小镇】（游览时间不少于120分钟），与玉舍国家森林公园相连，以贵州省水城县海坪易扶搬迁安置点为核心打造建设，内有彝族风情街、商业街、火把节广场、酒店民宿、九重宫殿历史文化博物馆、太阳历广场、鞭陀博物馆、希慕遮广场等建筑群，是一个集文化体验、观光生活、演出娱乐为一体的度假休闲圣地。小镇依山傍水，根据彝族人民发展壮大的历史性转折“六祖分支”按照六个组团进行规划建设，建筑形式将传统彝族吊脚楼、院落、土墙房等风格融合，充分传承彝族人民的传统文化。
                <w:br/>
                午餐后前往【乌蒙大草原】（游览时间不少于120分钟）又称“坡上草原”，在这里可以体会“会当凌绝顶”气势，在这里可以看到佛光和草原牧色、高山杜鹃云海奇观、日出日落等景观。景区有10万亩草场、4万亩矮脚杜鹃，还有长海子、云海佛光、悬崖峭壁、吴王扎营山、管家老岩、银厂口子以及彝族风情等独特的自然和人文景观。
                <w:br/>
                当天行程结束后乘车前往兴义，入住当地酒店。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酒店-马岭河-万峰林-万峰湖-兴义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早餐后乘车前往【马岭河峡谷】（游览时间不少于120分钟），由于长期雨水的侵蚀作用，地块被塑蚀成深切狭长的地缝景观，孕育了多姿态多采的“百画、百瀑、百帘、百泉”的奇观，构成了马岭河峡谷的风景 “百画”，拥有国家自然遗产、国家重点风景名胜区、国家地质公园三大桂冠。景区内人文古迹众多，民族风情浓郁，气候温和湿润，四季如春，昼夜温差小，冬无严寒，夏无酷暑，是人们寻幽、览胜、访古、探奇、避暑、休闲的胜地。由于“千泉归壑，溪水溯蚀”的作用，孕育着多姿多彩的峡谷奇观。
                <w:br/>
                午餐后乘车前往“中国锥状喀斯特博物馆”【万峰林景区】（游览时间不少于120分钟），由近两万座奇峰翠峦组成，放眼万峰，山形高耸、连绵不断、气势宏大壮阔，与山下弯曲的河流、古朴的村寨、葱郁的树林融为一体，构成天底下罕见的峰林田园风光。
                <w:br/>
                游览完毕乘车前往【万峰湖景区】（游览时间不少于60分钟），万峰湖因万峰环绕而得名，是云贵高原上的一颗平湖明珠，享有“ 万峰之湖，南国风光，山水画卷 ”之美誉。
                <w:br/>
                当天行程结束后入住兴义当地酒店。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黄果树 → 贵阳/贵安/龙里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果树风景名胜区】（游览时间不少于210分钟），【黄果树大瀑布】瀑布高度为77.8米，宽101米，可以从上、下、前、后、左、右、里、外八个方位观赏。每当水量充沛时，黄果树瀑布便如银河倾泻，水声震耳欲聋，气势磅礴，令人叹为观止。瀑布后有一长达134米的水帘洞拦腰横穿瀑布而过，穿过水帘洞，仰望大珠小珠落玉盘。
                <w:br/>
                【天星桥上半程】脚踏在石上，人行在水中，小桥流水，曲径通幽，这里溶汇了喀斯特地貌的精华，集山、水、林、洞、根、滕、石、瀑为一体。蕴含了世界上每个人生日的数生步，自然形成宛如美女的根抱石景观，风刀水剑刻就的万顷盆景，根笔藤墨绘帛的千古绝画，带您领略大自然的鬼斧神工。
                <w:br/>
                【陡坡塘瀑布】是一个高21米、宽达105米的天然坝型瀑布，平水时，水流清澈，瀑布水层沿着和缓的瀑面，均匀地撒开，如一层薄薄的、半透明的面纱，又如一面面张开的素绢扇面，在阳光下泛着银光，故有人戏称为“新娘面纱”。这里也是《西游记》中唐僧师徒四人牵马过河的取景地。
                <w:br/>
                当天行程结束后乘车前往贵阳/贵安/龙里，入住当地酒店。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贵阳/贵安/龙里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早餐后自由活动，根据动车时间乘车前往动车站乘动车返回出发地动车站散团，结束愉快行程。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1、交通：广西各地（具体以实际出团通知书为准）往返动车（二等座），当地空调旅游车。
                <w:br/>
                2、住宿：五晚当地酒店标准双人间，参考酒店如下，以实际安排入住为准（全程单房差480元/人）
                <w:br/>
                贵阳：TOWO上品国际、西苑锦润、外滩一号、和颐至尚酒店（观山湖区西南国际商贸城店）、旅途浮光酒店（观山湖会展城店）、百灵、雅斯特或同档次酒店
                <w:br/>
                六盘水：雨田、艾兰国际、美玲假日、澜铂、博雅、凤凰祥林、锦欣、鸿昇、星俪恒、雅斯特、维也纳、时代假日、腾龙、凉都印象或同档次酒店
                <w:br/>
                兴义：凤凰、洛克时光、梦乐城、百花、地标、峰林悦山、海钰、驿辰红木、泽栖、苗西南或同档次酒店
                <w:br/>
                3、门票：含行程所列景点首道大门票
                <w:br/>
                4、餐饮：含5早5正（酒店含早，正餐餐标30元/人/餐）
                <w:br/>
                5、导游：当地导游服务（20元/人）
                <w:br/>
                儿童价格：2-12岁以下（不含12岁），身高1.2米以下儿童只含当地车位车费、正餐半餐费和导服，如有不在此范围内的儿童请电询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1）景区内另行付费景点或娱乐项目，请根据喜好自愿选择。
                <w:br/>
                2）儿童不含：年龄2-12周岁，（不含往返动车票），不占床，
                <w:br/>
                3）不含景区小交通：2.黄果树观光车50元/人+保险10元/人，织金洞观光车20元/人+保险10/人，万峰林观光车50元/人，万峰湖游船80元/人，乌蒙大草原摆渡车25元/人，海坪彝族小镇观光车20元/段，费用需自理。
                <w:br/>
                4）不含单房差480元
                <w:br/>
                5）不含旅游意外险，建议有客购买。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景区小交通及景区保险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黄果树观光车50元/人+保险10元/人，织金洞观光车20元/人+保险10/人，万峰林观光车50元/人，万峰湖游船80元/人，乌蒙大草原摆渡车25元/人，海坪彝族小镇观光车20元/段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1、请成人带好有效的特殊证件（军官证，老年证等），儿童带好户口本；
                <w:br/>
                2、当地用餐口味较辛辣，且普通团队餐厅菜式比较雷同。建议旅游者可自带些佐餐。
                <w:br/>
                3、贵州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4、记好导游手机号备用，注意人身和财物安全。贵重物品可寄存在酒店前台保险柜，下榻的酒店的名称位置也要记牢，不要随便相信陌生人，特别是三轮摩托车、街头发小广告者，天下没有免费的午餐。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5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6、请配合导游如实填写当地《游客意见书》，游客的投诉诉求以在行程中，旅游者自行填写的意见单为主要依据。不填或虚填者归来后的投诉将很难受理，如在行程进行中对旅行社的服务标准有异议，请尽量在景区当地解决。
                <w:br/>
                7、行程不含的其他景点地区当地特色旅游项目及告知内容，如有需求可与当团导游联系，合理安排时间，不给旅游留下遗憾。
                <w:br/>
                8、根据《中华人民共和国旅游法》第二章第九条至第十六条，请游客尊重旅游从业者的人格和宗教信仰，不得损害、侵犯旅游从业者的合法权益。
                <w:br/>
                9、为了保证旅游从业者的服务质量，保障旅游者安全、健康、方便的旅游服务，旅游从业者将在旅游过程中有可能进行录音。（如有录音、录影行为导游将提前告知旅游者）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2025-07-08T19:57:59+08:00</dcterms:created>
  <dcterms:modified xsi:type="dcterms:W3CDTF">2025-07-08T19:57:59+08:00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